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4D" w:rsidRDefault="00DB3C4D" w:rsidP="00106C3C">
      <w:pPr>
        <w:pStyle w:val="Normal2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highlight w:val="white"/>
        </w:rPr>
      </w:pPr>
      <w:bookmarkStart w:id="0" w:name="_GoBack"/>
      <w:bookmarkEnd w:id="0"/>
    </w:p>
    <w:p w:rsidR="00106C3C" w:rsidRPr="00D81C2A" w:rsidRDefault="00106C3C" w:rsidP="00106C3C">
      <w:pPr>
        <w:pStyle w:val="Normal2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32"/>
          <w:highlight w:val="white"/>
        </w:rPr>
      </w:pPr>
      <w:r w:rsidRPr="00D81C2A">
        <w:rPr>
          <w:rFonts w:ascii="Times New Roman" w:hAnsi="Times New Roman" w:cs="Times New Roman"/>
          <w:b/>
          <w:color w:val="000000"/>
          <w:sz w:val="32"/>
          <w:highlight w:val="white"/>
        </w:rPr>
        <w:t>Sy</w:t>
      </w:r>
      <w:r w:rsidR="00DB3C4D" w:rsidRPr="00D81C2A">
        <w:rPr>
          <w:rFonts w:ascii="Times New Roman" w:hAnsi="Times New Roman" w:cs="Times New Roman"/>
          <w:b/>
          <w:color w:val="000000"/>
          <w:sz w:val="32"/>
          <w:highlight w:val="white"/>
        </w:rPr>
        <w:t>l</w:t>
      </w:r>
      <w:r w:rsidRPr="00D81C2A">
        <w:rPr>
          <w:rFonts w:ascii="Times New Roman" w:hAnsi="Times New Roman" w:cs="Times New Roman"/>
          <w:b/>
          <w:color w:val="000000"/>
          <w:sz w:val="32"/>
          <w:highlight w:val="white"/>
        </w:rPr>
        <w:t>labus</w:t>
      </w:r>
    </w:p>
    <w:p w:rsidR="00106C3C" w:rsidRPr="00DC6F56" w:rsidRDefault="00106C3C" w:rsidP="00106C3C">
      <w:pPr>
        <w:pStyle w:val="Normal2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highlight w:val="whit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59"/>
        <w:gridCol w:w="2097"/>
      </w:tblGrid>
      <w:tr w:rsidR="00DB3C4D" w:rsidTr="00DB3C4D">
        <w:tc>
          <w:tcPr>
            <w:tcW w:w="6759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Vastu</w:t>
            </w:r>
            <w:proofErr w:type="spellEnd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Shastra</w:t>
            </w:r>
            <w:proofErr w:type="spellEnd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- Origin and history</w:t>
            </w:r>
          </w:p>
        </w:tc>
        <w:tc>
          <w:tcPr>
            <w:tcW w:w="2097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1 hour</w:t>
            </w:r>
          </w:p>
        </w:tc>
      </w:tr>
      <w:tr w:rsidR="00DB3C4D" w:rsidTr="00DB3C4D">
        <w:tc>
          <w:tcPr>
            <w:tcW w:w="6759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proofErr w:type="spellStart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Panchamahabhoot</w:t>
            </w:r>
            <w:proofErr w:type="spellEnd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 xml:space="preserve"> and their relations</w:t>
            </w:r>
          </w:p>
        </w:tc>
        <w:tc>
          <w:tcPr>
            <w:tcW w:w="2097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1 hour</w:t>
            </w:r>
          </w:p>
        </w:tc>
      </w:tr>
      <w:tr w:rsidR="00DB3C4D" w:rsidTr="00DB3C4D">
        <w:tc>
          <w:tcPr>
            <w:tcW w:w="6759" w:type="dxa"/>
          </w:tcPr>
          <w:p w:rsidR="00DB3C4D" w:rsidRPr="00D81C2A" w:rsidRDefault="00DB3C4D" w:rsidP="00FF4146">
            <w:pPr>
              <w:pStyle w:val="Normal1"/>
              <w:jc w:val="both"/>
              <w:rPr>
                <w:rFonts w:ascii="Times New Roman" w:hAnsi="Times New Roman" w:cs="Times New Roman"/>
                <w:color w:val="373A3C"/>
                <w:highlight w:val="white"/>
              </w:rPr>
            </w:pPr>
            <w:proofErr w:type="spellStart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Vastu</w:t>
            </w:r>
            <w:proofErr w:type="spellEnd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purusha</w:t>
            </w:r>
            <w:proofErr w:type="spellEnd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 xml:space="preserve"> Mandala</w:t>
            </w:r>
          </w:p>
        </w:tc>
        <w:tc>
          <w:tcPr>
            <w:tcW w:w="2097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2 hours</w:t>
            </w:r>
          </w:p>
        </w:tc>
      </w:tr>
      <w:tr w:rsidR="00DB3C4D" w:rsidTr="00DB3C4D">
        <w:tc>
          <w:tcPr>
            <w:tcW w:w="6759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 xml:space="preserve">Ideal site selection </w:t>
            </w:r>
          </w:p>
        </w:tc>
        <w:tc>
          <w:tcPr>
            <w:tcW w:w="2097" w:type="dxa"/>
          </w:tcPr>
          <w:p w:rsidR="00DB3C4D" w:rsidRPr="00D81C2A" w:rsidRDefault="00DB3C4D" w:rsidP="00FF4146">
            <w:pPr>
              <w:pStyle w:val="Normal1"/>
              <w:jc w:val="both"/>
              <w:rPr>
                <w:rFonts w:ascii="Times New Roman" w:hAnsi="Times New Roman" w:cs="Times New Roman"/>
                <w:color w:val="373A3C"/>
                <w:highlight w:val="white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1 hour</w:t>
            </w:r>
          </w:p>
        </w:tc>
      </w:tr>
      <w:tr w:rsidR="00DB3C4D" w:rsidTr="00DB3C4D">
        <w:tc>
          <w:tcPr>
            <w:tcW w:w="6759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Planning the location of building and other external parts</w:t>
            </w:r>
          </w:p>
        </w:tc>
        <w:tc>
          <w:tcPr>
            <w:tcW w:w="2097" w:type="dxa"/>
          </w:tcPr>
          <w:p w:rsidR="00DB3C4D" w:rsidRPr="00D81C2A" w:rsidRDefault="00DB3C4D" w:rsidP="00FF4146">
            <w:pPr>
              <w:pStyle w:val="Normal1"/>
              <w:jc w:val="both"/>
              <w:rPr>
                <w:rFonts w:ascii="Times New Roman" w:hAnsi="Times New Roman" w:cs="Times New Roman"/>
                <w:color w:val="373A3C"/>
                <w:highlight w:val="white"/>
              </w:rPr>
            </w:pPr>
            <w:r w:rsidRPr="00D81C2A">
              <w:rPr>
                <w:rFonts w:ascii="Times New Roman" w:hAnsi="Times New Roman" w:cs="Times New Roman"/>
                <w:color w:val="373A3C"/>
                <w:highlight w:val="white"/>
              </w:rPr>
              <w:t>2 hours</w:t>
            </w:r>
          </w:p>
        </w:tc>
      </w:tr>
      <w:tr w:rsidR="00DB3C4D" w:rsidTr="00DB3C4D">
        <w:tc>
          <w:tcPr>
            <w:tcW w:w="6759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Constructional Aspects in a building</w:t>
            </w:r>
          </w:p>
        </w:tc>
        <w:tc>
          <w:tcPr>
            <w:tcW w:w="2097" w:type="dxa"/>
          </w:tcPr>
          <w:p w:rsidR="00DB3C4D" w:rsidRPr="00D81C2A" w:rsidRDefault="00DB3C4D" w:rsidP="00FF4146">
            <w:pPr>
              <w:pStyle w:val="Normal1"/>
              <w:jc w:val="both"/>
              <w:rPr>
                <w:rFonts w:ascii="Times New Roman" w:hAnsi="Times New Roman" w:cs="Times New Roman"/>
                <w:color w:val="373A3C"/>
                <w:highlight w:val="white"/>
              </w:rPr>
            </w:pPr>
            <w:r w:rsidRPr="00D81C2A">
              <w:rPr>
                <w:rFonts w:ascii="Times New Roman" w:hAnsi="Times New Roman" w:cs="Times New Roman"/>
                <w:color w:val="373A3C"/>
                <w:highlight w:val="white"/>
              </w:rPr>
              <w:t>4 hours</w:t>
            </w:r>
          </w:p>
        </w:tc>
      </w:tr>
      <w:tr w:rsidR="00DB3C4D" w:rsidTr="00DB3C4D">
        <w:tc>
          <w:tcPr>
            <w:tcW w:w="6759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Planning of commercial and industrial structures</w:t>
            </w:r>
          </w:p>
        </w:tc>
        <w:tc>
          <w:tcPr>
            <w:tcW w:w="2097" w:type="dxa"/>
          </w:tcPr>
          <w:p w:rsidR="00DB3C4D" w:rsidRPr="00D81C2A" w:rsidRDefault="00DB3C4D" w:rsidP="00FF4146">
            <w:pPr>
              <w:pStyle w:val="Normal1"/>
              <w:jc w:val="both"/>
              <w:rPr>
                <w:rFonts w:ascii="Times New Roman" w:hAnsi="Times New Roman" w:cs="Times New Roman"/>
                <w:color w:val="373A3C"/>
                <w:highlight w:val="white"/>
              </w:rPr>
            </w:pPr>
            <w:r w:rsidRPr="00D81C2A">
              <w:rPr>
                <w:rFonts w:ascii="Times New Roman" w:hAnsi="Times New Roman" w:cs="Times New Roman"/>
                <w:color w:val="373A3C"/>
                <w:highlight w:val="white"/>
              </w:rPr>
              <w:t>2 hours</w:t>
            </w:r>
          </w:p>
        </w:tc>
      </w:tr>
      <w:tr w:rsidR="00DB3C4D" w:rsidTr="00DB3C4D">
        <w:tc>
          <w:tcPr>
            <w:tcW w:w="6759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Aayadi</w:t>
            </w:r>
            <w:proofErr w:type="spellEnd"/>
            <w:r w:rsidRPr="00D81C2A">
              <w:rPr>
                <w:rFonts w:ascii="Times New Roman" w:hAnsi="Times New Roman" w:cs="Times New Roman"/>
                <w:sz w:val="24"/>
                <w:szCs w:val="24"/>
              </w:rPr>
              <w:t xml:space="preserve"> sutras for ideal measurements</w:t>
            </w:r>
          </w:p>
        </w:tc>
        <w:tc>
          <w:tcPr>
            <w:tcW w:w="2097" w:type="dxa"/>
          </w:tcPr>
          <w:p w:rsidR="00DB3C4D" w:rsidRPr="00D81C2A" w:rsidRDefault="00DB3C4D" w:rsidP="00FF4146">
            <w:pPr>
              <w:pStyle w:val="Normal1"/>
              <w:jc w:val="both"/>
              <w:rPr>
                <w:rFonts w:ascii="Times New Roman" w:hAnsi="Times New Roman" w:cs="Times New Roman"/>
                <w:color w:val="373A3C"/>
                <w:highlight w:val="white"/>
              </w:rPr>
            </w:pPr>
            <w:r w:rsidRPr="00D81C2A">
              <w:rPr>
                <w:rFonts w:ascii="Times New Roman" w:hAnsi="Times New Roman" w:cs="Times New Roman"/>
                <w:color w:val="373A3C"/>
                <w:highlight w:val="white"/>
              </w:rPr>
              <w:t>1 hour</w:t>
            </w:r>
          </w:p>
        </w:tc>
      </w:tr>
      <w:tr w:rsidR="00DB3C4D" w:rsidTr="00DB3C4D">
        <w:tc>
          <w:tcPr>
            <w:tcW w:w="6759" w:type="dxa"/>
          </w:tcPr>
          <w:p w:rsidR="00DB3C4D" w:rsidRPr="00D81C2A" w:rsidRDefault="00DB3C4D" w:rsidP="00DB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2A">
              <w:rPr>
                <w:rFonts w:ascii="Times New Roman" w:hAnsi="Times New Roman" w:cs="Times New Roman"/>
                <w:sz w:val="24"/>
                <w:szCs w:val="24"/>
              </w:rPr>
              <w:t>Ideal Layout Planning – A Case study</w:t>
            </w:r>
          </w:p>
        </w:tc>
        <w:tc>
          <w:tcPr>
            <w:tcW w:w="2097" w:type="dxa"/>
          </w:tcPr>
          <w:p w:rsidR="00DB3C4D" w:rsidRPr="00D81C2A" w:rsidRDefault="00DB3C4D" w:rsidP="00FF4146">
            <w:pPr>
              <w:pStyle w:val="Normal1"/>
              <w:jc w:val="both"/>
              <w:rPr>
                <w:rFonts w:ascii="Times New Roman" w:hAnsi="Times New Roman" w:cs="Times New Roman"/>
                <w:color w:val="373A3C"/>
                <w:highlight w:val="white"/>
              </w:rPr>
            </w:pPr>
            <w:r w:rsidRPr="00D81C2A">
              <w:rPr>
                <w:rFonts w:ascii="Times New Roman" w:hAnsi="Times New Roman" w:cs="Times New Roman"/>
                <w:color w:val="373A3C"/>
                <w:highlight w:val="white"/>
              </w:rPr>
              <w:t>2 hours</w:t>
            </w:r>
          </w:p>
        </w:tc>
      </w:tr>
    </w:tbl>
    <w:p w:rsidR="003D173E" w:rsidRPr="003D173E" w:rsidRDefault="003D173E" w:rsidP="00FF4146">
      <w:pPr>
        <w:pStyle w:val="Normal1"/>
        <w:ind w:left="720"/>
        <w:jc w:val="both"/>
        <w:rPr>
          <w:color w:val="373A3C"/>
          <w:highlight w:val="white"/>
        </w:rPr>
      </w:pPr>
    </w:p>
    <w:sectPr w:rsidR="003D173E" w:rsidRPr="003D173E" w:rsidSect="00D50E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19B"/>
    <w:multiLevelType w:val="multilevel"/>
    <w:tmpl w:val="3C0AD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817FBA"/>
    <w:multiLevelType w:val="multilevel"/>
    <w:tmpl w:val="8BBC1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8D42335"/>
    <w:multiLevelType w:val="multilevel"/>
    <w:tmpl w:val="B8A423FE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">
    <w:nsid w:val="1CB2203E"/>
    <w:multiLevelType w:val="multilevel"/>
    <w:tmpl w:val="3C202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1E50349"/>
    <w:multiLevelType w:val="multilevel"/>
    <w:tmpl w:val="77208B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30137DBF"/>
    <w:multiLevelType w:val="multilevel"/>
    <w:tmpl w:val="BE3CB13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nsid w:val="32F35194"/>
    <w:multiLevelType w:val="multilevel"/>
    <w:tmpl w:val="25708C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E07632"/>
    <w:multiLevelType w:val="multilevel"/>
    <w:tmpl w:val="751EA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3BA01BF"/>
    <w:multiLevelType w:val="multilevel"/>
    <w:tmpl w:val="51B0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6270D27"/>
    <w:multiLevelType w:val="multilevel"/>
    <w:tmpl w:val="75CC7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69F0407"/>
    <w:multiLevelType w:val="multilevel"/>
    <w:tmpl w:val="4B36A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BB214E2"/>
    <w:multiLevelType w:val="multilevel"/>
    <w:tmpl w:val="BFA6B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F2372A0"/>
    <w:multiLevelType w:val="multilevel"/>
    <w:tmpl w:val="66D6B0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C0"/>
    <w:rsid w:val="00106C3C"/>
    <w:rsid w:val="002C2DD0"/>
    <w:rsid w:val="003D173E"/>
    <w:rsid w:val="00677EE2"/>
    <w:rsid w:val="006C65CD"/>
    <w:rsid w:val="00730221"/>
    <w:rsid w:val="009475CE"/>
    <w:rsid w:val="00A65B96"/>
    <w:rsid w:val="00B85595"/>
    <w:rsid w:val="00D50EC0"/>
    <w:rsid w:val="00D81C2A"/>
    <w:rsid w:val="00DB3C4D"/>
    <w:rsid w:val="00FE3E5C"/>
    <w:rsid w:val="00FF4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94332-50A1-4049-BF94-7CD89BB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CE"/>
  </w:style>
  <w:style w:type="paragraph" w:styleId="Heading1">
    <w:name w:val="heading 1"/>
    <w:basedOn w:val="Normal1"/>
    <w:next w:val="Normal1"/>
    <w:rsid w:val="00D50E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50E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50E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50E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50EC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50E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50EC0"/>
  </w:style>
  <w:style w:type="paragraph" w:styleId="Title">
    <w:name w:val="Title"/>
    <w:basedOn w:val="Normal1"/>
    <w:next w:val="Normal1"/>
    <w:rsid w:val="00D50EC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50EC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2">
    <w:name w:val="Normal2"/>
    <w:rsid w:val="00FF4146"/>
    <w:rPr>
      <w:lang w:val="en-US" w:eastAsia="en-US"/>
    </w:rPr>
  </w:style>
  <w:style w:type="table" w:styleId="TableGrid">
    <w:name w:val="Table Grid"/>
    <w:basedOn w:val="TableNormal"/>
    <w:uiPriority w:val="59"/>
    <w:rsid w:val="00DB3C4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Aneesh</cp:lastModifiedBy>
  <cp:revision>2</cp:revision>
  <dcterms:created xsi:type="dcterms:W3CDTF">2020-09-07T09:00:00Z</dcterms:created>
  <dcterms:modified xsi:type="dcterms:W3CDTF">2020-09-07T09:00:00Z</dcterms:modified>
</cp:coreProperties>
</file>